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BEFE" w14:textId="77777777" w:rsidR="003912E4" w:rsidRDefault="00B40FA0" w:rsidP="00D12F38">
      <w:pPr>
        <w:autoSpaceDE w:val="0"/>
        <w:autoSpaceDN w:val="0"/>
        <w:adjustRightInd w:val="0"/>
        <w:rPr>
          <w:rFonts w:ascii="Arial" w:hAnsi="Arial" w:cs="Times New Roman"/>
          <w:color w:val="326C78"/>
          <w:sz w:val="22"/>
          <w:szCs w:val="22"/>
        </w:rPr>
      </w:pPr>
      <w:bookmarkStart w:id="0" w:name="_GoBack"/>
      <w:bookmarkEnd w:id="0"/>
      <w:r>
        <w:rPr>
          <w:noProof/>
        </w:rPr>
        <w:drawing>
          <wp:inline distT="0" distB="0" distL="0" distR="0" wp14:anchorId="67C3D9BC" wp14:editId="26A23777">
            <wp:extent cx="2732914" cy="505460"/>
            <wp:effectExtent l="0" t="0" r="0" b="8890"/>
            <wp:docPr id="10" name="Picture 10" descr="Moraine Park Technical College Logo" title="Moraine Park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TC Horiz RGB"/>
                    <pic:cNvPicPr>
                      <a:picLocks noChangeAspect="1" noChangeArrowheads="1"/>
                    </pic:cNvPicPr>
                  </pic:nvPicPr>
                  <pic:blipFill>
                    <a:blip r:embed="rId8">
                      <a:extLst>
                        <a:ext uri="{28A0092B-C50C-407E-A947-70E740481C1C}">
                          <a14:useLocalDpi xmlns:a14="http://schemas.microsoft.com/office/drawing/2010/main" val="0"/>
                        </a:ext>
                      </a:extLst>
                    </a:blip>
                    <a:srcRect t="16667" b="21794"/>
                    <a:stretch>
                      <a:fillRect/>
                    </a:stretch>
                  </pic:blipFill>
                  <pic:spPr bwMode="auto">
                    <a:xfrm>
                      <a:off x="0" y="0"/>
                      <a:ext cx="2732914" cy="505460"/>
                    </a:xfrm>
                    <a:prstGeom prst="rect">
                      <a:avLst/>
                    </a:prstGeom>
                    <a:noFill/>
                    <a:ln>
                      <a:noFill/>
                    </a:ln>
                  </pic:spPr>
                </pic:pic>
              </a:graphicData>
            </a:graphic>
          </wp:inline>
        </w:drawing>
      </w:r>
    </w:p>
    <w:p w14:paraId="62CD76A1" w14:textId="680CD270" w:rsidR="00B40FA0" w:rsidRPr="00EF6B84" w:rsidRDefault="00B40FA0" w:rsidP="00D12F38">
      <w:pPr>
        <w:autoSpaceDE w:val="0"/>
        <w:autoSpaceDN w:val="0"/>
        <w:adjustRightInd w:val="0"/>
        <w:jc w:val="right"/>
        <w:rPr>
          <w:rFonts w:ascii="Arial" w:hAnsi="Arial" w:cs="Times New Roman"/>
          <w:color w:val="326C78"/>
          <w:sz w:val="22"/>
          <w:szCs w:val="22"/>
        </w:rPr>
      </w:pPr>
      <w:r>
        <w:rPr>
          <w:rFonts w:ascii="Arial" w:hAnsi="Arial" w:cs="Times New Roman"/>
          <w:color w:val="326C78"/>
          <w:sz w:val="22"/>
          <w:szCs w:val="22"/>
        </w:rPr>
        <w:t>B</w:t>
      </w:r>
      <w:r w:rsidRPr="00EF6B84">
        <w:rPr>
          <w:rFonts w:ascii="Arial" w:hAnsi="Arial" w:cs="Times New Roman"/>
          <w:color w:val="326C78"/>
          <w:sz w:val="22"/>
          <w:szCs w:val="22"/>
        </w:rPr>
        <w:t>onnie Baerwald, MPA, CPA, President</w:t>
      </w:r>
    </w:p>
    <w:p w14:paraId="7DC5E3D3" w14:textId="07824B7F" w:rsidR="005F1A86" w:rsidRDefault="005F1A86">
      <w:pPr>
        <w:rPr>
          <w:rFonts w:ascii="Arial" w:hAnsi="Arial"/>
          <w:sz w:val="22"/>
          <w:szCs w:val="16"/>
        </w:rPr>
      </w:pPr>
    </w:p>
    <w:p w14:paraId="34F1F7A3" w14:textId="77777777" w:rsidR="00484F49" w:rsidRDefault="00484F49" w:rsidP="00925814">
      <w:pPr>
        <w:spacing w:after="200" w:line="276" w:lineRule="auto"/>
        <w:rPr>
          <w:rFonts w:ascii="Calibri" w:eastAsia="Calibri" w:hAnsi="Calibri" w:cs="Times New Roman"/>
        </w:rPr>
      </w:pPr>
    </w:p>
    <w:p w14:paraId="24892D89" w14:textId="77777777" w:rsidR="00925814" w:rsidRPr="00780A00" w:rsidRDefault="00925814" w:rsidP="00925814">
      <w:pPr>
        <w:spacing w:after="200" w:line="276" w:lineRule="auto"/>
        <w:rPr>
          <w:rFonts w:ascii="Calibri" w:eastAsia="Calibri" w:hAnsi="Calibri" w:cs="Times New Roman"/>
        </w:rPr>
      </w:pPr>
      <w:r w:rsidRPr="00780A00">
        <w:rPr>
          <w:rFonts w:ascii="Calibri" w:eastAsia="Calibri" w:hAnsi="Calibri" w:cs="Times New Roman"/>
        </w:rPr>
        <w:t>Dear Parent:</w:t>
      </w:r>
    </w:p>
    <w:p w14:paraId="3DA4A9AD" w14:textId="77777777" w:rsidR="00925814" w:rsidRPr="00780A00" w:rsidRDefault="00925814" w:rsidP="00925814">
      <w:pPr>
        <w:spacing w:after="200" w:line="276" w:lineRule="auto"/>
        <w:rPr>
          <w:rFonts w:ascii="Calibri" w:eastAsia="Calibri" w:hAnsi="Calibri" w:cs="Times New Roman"/>
        </w:rPr>
      </w:pPr>
      <w:r w:rsidRPr="00780A00">
        <w:rPr>
          <w:rFonts w:ascii="Calibri" w:eastAsia="Calibri" w:hAnsi="Calibri" w:cs="Times New Roman"/>
        </w:rPr>
        <w:t>Your student has a great opportunity to get a jump start on college and save money.  Moraine Park Technical College and the high school offer dual credit courses at no charge.  Dual credit courses are taught by certified high school teachers and allow your student to earn both high school and technical college credits at the same time. Please check with your school counselor to learn what courses are available.</w:t>
      </w:r>
    </w:p>
    <w:p w14:paraId="710E2192" w14:textId="39B9B922" w:rsidR="00925814" w:rsidRPr="00780A00" w:rsidRDefault="00925814" w:rsidP="00925814">
      <w:pPr>
        <w:spacing w:after="200" w:line="276" w:lineRule="auto"/>
        <w:rPr>
          <w:rFonts w:ascii="Calibri" w:eastAsia="Calibri" w:hAnsi="Calibri" w:cs="Times New Roman"/>
        </w:rPr>
      </w:pPr>
      <w:r w:rsidRPr="00780A00">
        <w:rPr>
          <w:rFonts w:ascii="Calibri" w:eastAsia="Calibri" w:hAnsi="Calibri" w:cs="Times New Roman"/>
          <w:b/>
        </w:rPr>
        <w:t>One or more of the courses your student is already enrolled in at the high school has this option</w:t>
      </w:r>
      <w:r w:rsidR="00267839">
        <w:rPr>
          <w:rFonts w:ascii="Calibri" w:eastAsia="Calibri" w:hAnsi="Calibri" w:cs="Times New Roman"/>
        </w:rPr>
        <w:t xml:space="preserve">.  In order to get MPTC credits your student needs to </w:t>
      </w:r>
      <w:r w:rsidRPr="00780A00">
        <w:rPr>
          <w:rFonts w:ascii="Calibri" w:eastAsia="Calibri" w:hAnsi="Calibri" w:cs="Times New Roman"/>
        </w:rPr>
        <w:t>complete the registration form provided by the teacher and successfully meet the course requirements. The end res</w:t>
      </w:r>
      <w:r w:rsidR="00267839">
        <w:rPr>
          <w:rFonts w:ascii="Calibri" w:eastAsia="Calibri" w:hAnsi="Calibri" w:cs="Times New Roman"/>
        </w:rPr>
        <w:t>ult can mean a huge savings</w:t>
      </w:r>
      <w:r w:rsidRPr="00780A00">
        <w:rPr>
          <w:rFonts w:ascii="Calibri" w:eastAsia="Calibri" w:hAnsi="Calibri" w:cs="Times New Roman"/>
        </w:rPr>
        <w:t xml:space="preserve"> financially and in </w:t>
      </w:r>
      <w:r w:rsidR="00267839">
        <w:rPr>
          <w:rFonts w:ascii="Calibri" w:eastAsia="Calibri" w:hAnsi="Calibri" w:cs="Times New Roman"/>
        </w:rPr>
        <w:t xml:space="preserve">saving </w:t>
      </w:r>
      <w:r w:rsidRPr="00780A00">
        <w:rPr>
          <w:rFonts w:ascii="Calibri" w:eastAsia="Calibri" w:hAnsi="Calibri" w:cs="Times New Roman"/>
        </w:rPr>
        <w:t>time.  Each college credit earned is a savin</w:t>
      </w:r>
      <w:r w:rsidR="00267839">
        <w:rPr>
          <w:rFonts w:ascii="Calibri" w:eastAsia="Calibri" w:hAnsi="Calibri" w:cs="Times New Roman"/>
        </w:rPr>
        <w:t>gs of approximately $154</w:t>
      </w:r>
      <w:r>
        <w:rPr>
          <w:rFonts w:ascii="Calibri" w:eastAsia="Calibri" w:hAnsi="Calibri" w:cs="Times New Roman"/>
        </w:rPr>
        <w:t xml:space="preserve"> in tuition and fees, </w:t>
      </w:r>
      <w:r w:rsidRPr="00780A00">
        <w:rPr>
          <w:rFonts w:ascii="Calibri" w:eastAsia="Calibri" w:hAnsi="Calibri" w:cs="Times New Roman"/>
        </w:rPr>
        <w:t>plus</w:t>
      </w:r>
      <w:r>
        <w:rPr>
          <w:rFonts w:ascii="Calibri" w:eastAsia="Calibri" w:hAnsi="Calibri" w:cs="Times New Roman"/>
        </w:rPr>
        <w:t xml:space="preserve"> the cost of</w:t>
      </w:r>
      <w:r w:rsidRPr="00780A00">
        <w:rPr>
          <w:rFonts w:ascii="Calibri" w:eastAsia="Calibri" w:hAnsi="Calibri" w:cs="Times New Roman"/>
        </w:rPr>
        <w:t xml:space="preserve"> books</w:t>
      </w:r>
      <w:r>
        <w:rPr>
          <w:rFonts w:ascii="Calibri" w:eastAsia="Calibri" w:hAnsi="Calibri" w:cs="Times New Roman"/>
        </w:rPr>
        <w:t xml:space="preserve"> which can cost up to $300 per book</w:t>
      </w:r>
      <w:r w:rsidRPr="00780A00">
        <w:rPr>
          <w:rFonts w:ascii="Calibri" w:eastAsia="Calibri" w:hAnsi="Calibri" w:cs="Times New Roman"/>
        </w:rPr>
        <w:t xml:space="preserve">.  We encourage students to plan carefully and consider the benefits and responsibilities of this commitment.  The greatest value can be achieved if they select courses that relate directly to their college career aspirations. </w:t>
      </w:r>
    </w:p>
    <w:p w14:paraId="462AC211" w14:textId="77777777" w:rsidR="00925814" w:rsidRPr="00780A00" w:rsidRDefault="00925814" w:rsidP="00925814">
      <w:pPr>
        <w:spacing w:after="200" w:line="276" w:lineRule="auto"/>
        <w:rPr>
          <w:rFonts w:ascii="Calibri" w:eastAsia="Calibri" w:hAnsi="Calibri" w:cs="Times New Roman"/>
        </w:rPr>
      </w:pPr>
      <w:r w:rsidRPr="00780A00">
        <w:rPr>
          <w:rFonts w:ascii="Calibri" w:eastAsia="Calibri" w:hAnsi="Calibri" w:cs="Times New Roman"/>
        </w:rPr>
        <w:t>Students who wish to earn college credit should be certain that they are ready for the rigor of college course work and motivated to successfully complete the class.  Be aware all grades are posted to a student’s official college transcript. This includes a “W” indicator for course withdrawal.  A grade of D, F or “W” indicator can negatively impact a student’s ability to secure federal financial aid after graduating from high school. We want students and their families to fully understand the benefits and future college impact of enrolling concurrently.</w:t>
      </w:r>
    </w:p>
    <w:p w14:paraId="2F204D88" w14:textId="149784DC" w:rsidR="00925814" w:rsidRDefault="00925814" w:rsidP="00925814">
      <w:pPr>
        <w:spacing w:after="200" w:line="276" w:lineRule="auto"/>
        <w:rPr>
          <w:rFonts w:ascii="Calibri" w:eastAsia="Calibri" w:hAnsi="Calibri" w:cs="Times New Roman"/>
        </w:rPr>
      </w:pPr>
      <w:r w:rsidRPr="00780A00">
        <w:rPr>
          <w:rFonts w:ascii="Calibri" w:eastAsia="Calibri" w:hAnsi="Calibri" w:cs="Times New Roman"/>
        </w:rPr>
        <w:t>Moraine Park is excited to work in partnership with your high school to offer these opportunities. We are available to assist with career planning to help students make the most of their earned credits.  If you have questions, please feel fr</w:t>
      </w:r>
      <w:r w:rsidR="00CB202F">
        <w:rPr>
          <w:rFonts w:ascii="Calibri" w:eastAsia="Calibri" w:hAnsi="Calibri" w:cs="Times New Roman"/>
        </w:rPr>
        <w:t xml:space="preserve">ee to contact me at </w:t>
      </w:r>
      <w:r w:rsidR="006D7418">
        <w:rPr>
          <w:rFonts w:ascii="Calibri" w:eastAsia="Calibri" w:hAnsi="Calibri" w:cs="Times New Roman"/>
        </w:rPr>
        <w:t>(</w:t>
      </w:r>
      <w:r w:rsidR="00CB202F">
        <w:rPr>
          <w:rFonts w:ascii="Calibri" w:eastAsia="Calibri" w:hAnsi="Calibri" w:cs="Times New Roman"/>
        </w:rPr>
        <w:t>920</w:t>
      </w:r>
      <w:r w:rsidR="006D7418">
        <w:rPr>
          <w:rFonts w:ascii="Calibri" w:eastAsia="Calibri" w:hAnsi="Calibri" w:cs="Times New Roman"/>
        </w:rPr>
        <w:t xml:space="preserve">) </w:t>
      </w:r>
      <w:r w:rsidR="00CB202F">
        <w:rPr>
          <w:rFonts w:ascii="Calibri" w:eastAsia="Calibri" w:hAnsi="Calibri" w:cs="Times New Roman"/>
        </w:rPr>
        <w:t>887-4488</w:t>
      </w:r>
      <w:r w:rsidR="006D7418">
        <w:rPr>
          <w:rFonts w:ascii="Calibri" w:eastAsia="Calibri" w:hAnsi="Calibri" w:cs="Times New Roman"/>
        </w:rPr>
        <w:t xml:space="preserve"> or</w:t>
      </w:r>
      <w:r w:rsidRPr="00780A00">
        <w:rPr>
          <w:rFonts w:ascii="Calibri" w:eastAsia="Calibri" w:hAnsi="Calibri" w:cs="Times New Roman"/>
        </w:rPr>
        <w:t xml:space="preserve"> by email at </w:t>
      </w:r>
      <w:hyperlink r:id="rId9" w:history="1">
        <w:r w:rsidR="00267839" w:rsidRPr="005952DD">
          <w:rPr>
            <w:rStyle w:val="Hyperlink"/>
            <w:rFonts w:ascii="Calibri" w:eastAsia="Calibri" w:hAnsi="Calibri" w:cs="Times New Roman"/>
          </w:rPr>
          <w:t>arichter3@morainepark.edu</w:t>
        </w:r>
      </w:hyperlink>
      <w:r w:rsidRPr="00780A00">
        <w:rPr>
          <w:rFonts w:ascii="Calibri" w:eastAsia="Calibri" w:hAnsi="Calibri" w:cs="Times New Roman"/>
        </w:rPr>
        <w:t>.</w:t>
      </w:r>
    </w:p>
    <w:p w14:paraId="5DEEA09C" w14:textId="43B0E86D" w:rsidR="00925814" w:rsidRDefault="00925814" w:rsidP="00925814">
      <w:pPr>
        <w:spacing w:after="200" w:line="276" w:lineRule="auto"/>
        <w:rPr>
          <w:rFonts w:ascii="Calibri" w:eastAsia="Calibri" w:hAnsi="Calibri" w:cs="Times New Roman"/>
        </w:rPr>
      </w:pPr>
      <w:r>
        <w:rPr>
          <w:rFonts w:ascii="Calibri" w:eastAsia="Calibri" w:hAnsi="Calibri" w:cs="Times New Roman"/>
        </w:rPr>
        <w:t>Sincerely,</w:t>
      </w:r>
    </w:p>
    <w:p w14:paraId="381131B0" w14:textId="5F7B838D" w:rsidR="00CB202F" w:rsidRPr="00267839" w:rsidRDefault="00267839" w:rsidP="00925814">
      <w:pPr>
        <w:spacing w:after="200" w:line="276" w:lineRule="auto"/>
        <w:rPr>
          <w:rFonts w:ascii="Lucida Handwriting" w:eastAsia="Calibri" w:hAnsi="Lucida Handwriting" w:cs="Times New Roman"/>
        </w:rPr>
      </w:pPr>
      <w:r>
        <w:rPr>
          <w:rFonts w:ascii="Lucida Handwriting" w:eastAsia="Calibri" w:hAnsi="Lucida Handwriting" w:cs="Times New Roman"/>
        </w:rPr>
        <w:t>Amy Richter</w:t>
      </w:r>
    </w:p>
    <w:p w14:paraId="26946E85" w14:textId="6614691C" w:rsidR="00925814" w:rsidRPr="00780A00" w:rsidRDefault="00CB202F" w:rsidP="00925814">
      <w:pPr>
        <w:spacing w:after="200" w:line="276" w:lineRule="auto"/>
        <w:rPr>
          <w:rFonts w:ascii="Calibri" w:eastAsia="Calibri" w:hAnsi="Calibri" w:cs="Times New Roman"/>
        </w:rPr>
      </w:pPr>
      <w:r>
        <w:rPr>
          <w:rFonts w:ascii="Calibri" w:eastAsia="Calibri" w:hAnsi="Calibri" w:cs="Times New Roman"/>
        </w:rPr>
        <w:t>Amy Richter</w:t>
      </w:r>
    </w:p>
    <w:p w14:paraId="2BC20885" w14:textId="310F7B1B" w:rsidR="00BD29DD" w:rsidRPr="009234EA" w:rsidRDefault="00925814" w:rsidP="009234EA">
      <w:pPr>
        <w:spacing w:after="200" w:line="276" w:lineRule="auto"/>
        <w:rPr>
          <w:rFonts w:ascii="Calibri" w:eastAsia="Calibri" w:hAnsi="Calibri" w:cs="Times New Roman"/>
        </w:rPr>
      </w:pPr>
      <w:r>
        <w:rPr>
          <w:rFonts w:ascii="Calibri" w:eastAsia="Calibri" w:hAnsi="Calibri" w:cs="Times New Roman"/>
        </w:rPr>
        <w:t xml:space="preserve">K-12 Partnership Coordinator </w:t>
      </w:r>
    </w:p>
    <w:sectPr w:rsidR="00BD29DD" w:rsidRPr="009234EA">
      <w:headerReference w:type="default" r:id="rId10"/>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56C7" w14:textId="77777777" w:rsidR="008D7F51" w:rsidRDefault="008D7F51">
      <w:r>
        <w:separator/>
      </w:r>
    </w:p>
  </w:endnote>
  <w:endnote w:type="continuationSeparator" w:id="0">
    <w:p w14:paraId="20491137" w14:textId="77777777" w:rsidR="008D7F51" w:rsidRDefault="008D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2AEF" w:usb1="D000A5FF" w:usb2="00000028"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inion">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9CA0" w14:textId="6478DADB" w:rsidR="008D7F51" w:rsidRDefault="002C7E0D" w:rsidP="00A817B0">
    <w:pPr>
      <w:pStyle w:val="Footer"/>
    </w:pPr>
    <w:r>
      <w:rPr>
        <w:noProof/>
      </w:rPr>
      <mc:AlternateContent>
        <mc:Choice Requires="wps">
          <w:drawing>
            <wp:anchor distT="0" distB="0" distL="114300" distR="114300" simplePos="0" relativeHeight="251659264" behindDoc="0" locked="0" layoutInCell="1" allowOverlap="1" wp14:anchorId="73128353" wp14:editId="5FEB6E79">
              <wp:simplePos x="0" y="0"/>
              <wp:positionH relativeFrom="column">
                <wp:posOffset>47625</wp:posOffset>
              </wp:positionH>
              <wp:positionV relativeFrom="page">
                <wp:posOffset>8677275</wp:posOffset>
              </wp:positionV>
              <wp:extent cx="1457325" cy="31496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457325" cy="314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17AD7D2" w14:textId="6022AB3A" w:rsidR="008D7F51" w:rsidRPr="00977264" w:rsidRDefault="008D7F51" w:rsidP="003339C4">
                          <w:pPr>
                            <w:rPr>
                              <w:rFonts w:ascii="Arial" w:hAnsi="Arial"/>
                              <w:color w:val="FFFFFF" w:themeColor="background1"/>
                            </w:rPr>
                          </w:pPr>
                          <w:r>
                            <w:rPr>
                              <w:rFonts w:ascii="Arial" w:hAnsi="Arial"/>
                              <w:color w:val="FFFFFF" w:themeColor="background1"/>
                              <w:sz w:val="20"/>
                              <w:szCs w:val="20"/>
                            </w:rPr>
                            <w:t xml:space="preserve">imagine what’s </w:t>
                          </w:r>
                          <w:r w:rsidRPr="00B11DB4">
                            <w:rPr>
                              <w:rFonts w:ascii="Arial Black" w:hAnsi="Arial Black"/>
                              <w:color w:val="FFFFFF" w:themeColor="background1"/>
                              <w:sz w:val="20"/>
                              <w:szCs w:val="20"/>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128353" id="_x0000_t202" coordsize="21600,21600" o:spt="202" path="m,l,21600r21600,l21600,xe">
              <v:stroke joinstyle="miter"/>
              <v:path gradientshapeok="t" o:connecttype="rect"/>
            </v:shapetype>
            <v:shape id="Text Box 3" o:spid="_x0000_s1026" type="#_x0000_t202" style="position:absolute;margin-left:3.75pt;margin-top:683.25pt;width:114.7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" filled="f" stroked="f">
              <v:textbox>
                <w:txbxContent>
                  <w:p w14:paraId="317AD7D2" w14:textId="6022AB3A" w:rsidR="008D7F51" w:rsidRPr="00977264" w:rsidRDefault="008D7F51" w:rsidP="003339C4">
                    <w:pPr>
                      <w:rPr>
                        <w:rFonts w:ascii="Arial" w:hAnsi="Arial"/>
                        <w:color w:val="FFFFFF" w:themeColor="background1"/>
                      </w:rPr>
                    </w:pPr>
                    <w:r>
                      <w:rPr>
                        <w:rFonts w:ascii="Arial" w:hAnsi="Arial"/>
                        <w:color w:val="FFFFFF" w:themeColor="background1"/>
                        <w:sz w:val="20"/>
                        <w:szCs w:val="20"/>
                      </w:rPr>
                      <w:t xml:space="preserve">imagine what’s </w:t>
                    </w:r>
                    <w:r w:rsidRPr="00B11DB4">
                      <w:rPr>
                        <w:rFonts w:ascii="Arial Black" w:hAnsi="Arial Black"/>
                        <w:color w:val="FFFFFF" w:themeColor="background1"/>
                        <w:sz w:val="20"/>
                        <w:szCs w:val="20"/>
                      </w:rPr>
                      <w:t>next</w:t>
                    </w:r>
                  </w:p>
                </w:txbxContent>
              </v:textbox>
              <w10:wrap anchory="page"/>
            </v:shape>
          </w:pict>
        </mc:Fallback>
      </mc:AlternateContent>
    </w:r>
    <w:r w:rsidR="008D7F51">
      <w:rPr>
        <w:noProof/>
      </w:rPr>
      <mc:AlternateContent>
        <mc:Choice Requires="wps">
          <w:drawing>
            <wp:anchor distT="0" distB="0" distL="114300" distR="114300" simplePos="0" relativeHeight="251660288" behindDoc="0" locked="0" layoutInCell="1" allowOverlap="1" wp14:anchorId="785820E9" wp14:editId="0B70EC16">
              <wp:simplePos x="0" y="0"/>
              <wp:positionH relativeFrom="column">
                <wp:posOffset>5365750</wp:posOffset>
              </wp:positionH>
              <wp:positionV relativeFrom="paragraph">
                <wp:posOffset>105410</wp:posOffset>
              </wp:positionV>
              <wp:extent cx="149225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922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DE78A8" w14:textId="77777777" w:rsidR="008D7F51" w:rsidRPr="00977264" w:rsidRDefault="008D7F51">
                          <w:pPr>
                            <w:rPr>
                              <w:rFonts w:ascii="Arial Black" w:hAnsi="Arial Black"/>
                              <w:color w:val="FFFFFF" w:themeColor="background1"/>
                              <w:sz w:val="20"/>
                              <w:szCs w:val="20"/>
                            </w:rPr>
                          </w:pPr>
                          <w:r w:rsidRPr="00977264">
                            <w:rPr>
                              <w:rFonts w:ascii="Arial Black" w:hAnsi="Arial Black"/>
                              <w:color w:val="FFFFFF" w:themeColor="background1"/>
                              <w:sz w:val="20"/>
                              <w:szCs w:val="20"/>
                            </w:rPr>
                            <w:t>morainepark.edu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85820E9" id="Text Box 4" o:spid="_x0000_s1028" type="#_x0000_t202" style="position:absolute;margin-left:422.5pt;margin-top:8.3pt;width:11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" filled="f" stroked="f">
              <v:textbox>
                <w:txbxContent>
                  <w:p w14:paraId="01DE78A8" w14:textId="77777777" w:rsidR="008D7F51" w:rsidRPr="00977264" w:rsidRDefault="008D7F51">
                    <w:pPr>
                      <w:rPr>
                        <w:rFonts w:ascii="Arial Black" w:hAnsi="Arial Black"/>
                        <w:color w:val="FFFFFF" w:themeColor="background1"/>
                        <w:sz w:val="20"/>
                        <w:szCs w:val="20"/>
                      </w:rPr>
                    </w:pPr>
                    <w:r w:rsidRPr="00977264">
                      <w:rPr>
                        <w:rFonts w:ascii="Arial Black" w:hAnsi="Arial Black"/>
                        <w:color w:val="FFFFFF" w:themeColor="background1"/>
                        <w:sz w:val="20"/>
                        <w:szCs w:val="20"/>
                      </w:rPr>
                      <w:t>morainepark.edu</w:t>
                    </w:r>
                  </w:p>
                </w:txbxContent>
              </v:textbox>
            </v:shape>
          </w:pict>
        </mc:Fallback>
      </mc:AlternateContent>
    </w:r>
    <w:r w:rsidR="008D7F51">
      <w:rPr>
        <w:noProof/>
      </w:rPr>
      <w:drawing>
        <wp:inline distT="0" distB="0" distL="0" distR="0" wp14:anchorId="033CAE84" wp14:editId="1AF49C67">
          <wp:extent cx="6858000" cy="463550"/>
          <wp:effectExtent l="0" t="0" r="0" b="0"/>
          <wp:docPr id="2" name="Picture 2" descr="imagine what's next tagline" title="Moraine Park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ar_letterhead.eps"/>
                  <pic:cNvPicPr/>
                </pic:nvPicPr>
                <pic:blipFill>
                  <a:blip r:embed="rId1">
                    <a:extLst>
                      <a:ext uri="{28A0092B-C50C-407E-A947-70E740481C1C}">
                        <a14:useLocalDpi xmlns:a14="http://schemas.microsoft.com/office/drawing/2010/main" val="0"/>
                      </a:ext>
                    </a:extLst>
                  </a:blip>
                  <a:stretch>
                    <a:fillRect/>
                  </a:stretch>
                </pic:blipFill>
                <pic:spPr>
                  <a:xfrm>
                    <a:off x="0" y="0"/>
                    <a:ext cx="6858000" cy="463550"/>
                  </a:xfrm>
                  <a:prstGeom prst="rect">
                    <a:avLst/>
                  </a:prstGeom>
                </pic:spPr>
              </pic:pic>
            </a:graphicData>
          </a:graphic>
        </wp:inline>
      </w:drawing>
    </w:r>
  </w:p>
  <w:p w14:paraId="13F67263" w14:textId="77777777" w:rsidR="008D7F51" w:rsidRPr="008D7F51" w:rsidRDefault="008D7F51" w:rsidP="00977264">
    <w:pPr>
      <w:tabs>
        <w:tab w:val="left" w:pos="270"/>
      </w:tabs>
      <w:autoSpaceDE w:val="0"/>
      <w:autoSpaceDN w:val="0"/>
      <w:adjustRightInd w:val="0"/>
      <w:spacing w:line="180" w:lineRule="atLeast"/>
      <w:ind w:left="180"/>
      <w:rPr>
        <w:rFonts w:ascii="Arial" w:hAnsi="Arial" w:cs="Times New Roman"/>
        <w:color w:val="326C78"/>
        <w:sz w:val="6"/>
        <w:szCs w:val="6"/>
      </w:rPr>
    </w:pPr>
  </w:p>
  <w:p w14:paraId="000F1A91" w14:textId="374B11F2" w:rsidR="008D7F51" w:rsidRPr="00977264" w:rsidRDefault="008D7F51" w:rsidP="00D2791F">
    <w:pPr>
      <w:tabs>
        <w:tab w:val="left" w:pos="270"/>
      </w:tabs>
      <w:autoSpaceDE w:val="0"/>
      <w:autoSpaceDN w:val="0"/>
      <w:adjustRightInd w:val="0"/>
      <w:ind w:left="180"/>
      <w:rPr>
        <w:rFonts w:ascii="Arial" w:hAnsi="Arial" w:cs="Times New Roman"/>
        <w:color w:val="326C78"/>
        <w:sz w:val="16"/>
        <w:szCs w:val="16"/>
      </w:rPr>
    </w:pPr>
    <w:r w:rsidRPr="00977264">
      <w:rPr>
        <w:rFonts w:ascii="Arial" w:hAnsi="Arial" w:cs="Times New Roman"/>
        <w:color w:val="326C78"/>
        <w:sz w:val="16"/>
        <w:szCs w:val="16"/>
      </w:rPr>
      <w:t>235 North National Avenue</w:t>
    </w:r>
    <w:r>
      <w:rPr>
        <w:rFonts w:ascii="Arial" w:hAnsi="Arial" w:cs="Times New Roman"/>
        <w:color w:val="326C78"/>
        <w:sz w:val="16"/>
        <w:szCs w:val="16"/>
      </w:rPr>
      <w:t xml:space="preserve">, </w:t>
    </w:r>
    <w:r w:rsidRPr="00977264">
      <w:rPr>
        <w:rFonts w:ascii="Arial" w:hAnsi="Arial" w:cs="Times New Roman"/>
        <w:color w:val="326C78"/>
        <w:sz w:val="16"/>
        <w:szCs w:val="16"/>
      </w:rPr>
      <w:t>PO Box 1940</w:t>
    </w:r>
    <w:r>
      <w:rPr>
        <w:rFonts w:ascii="Arial" w:hAnsi="Arial" w:cs="Times New Roman"/>
        <w:color w:val="326C78"/>
        <w:sz w:val="16"/>
        <w:szCs w:val="16"/>
      </w:rPr>
      <w:t xml:space="preserve">, </w:t>
    </w:r>
    <w:r w:rsidRPr="00977264">
      <w:rPr>
        <w:rFonts w:ascii="Arial" w:hAnsi="Arial" w:cs="Times New Roman"/>
        <w:color w:val="326C78"/>
        <w:sz w:val="16"/>
        <w:szCs w:val="16"/>
        <w:lang w:val="fr-FR"/>
      </w:rPr>
      <w:t xml:space="preserve">Fond du Lac, WI 54936-1940  </w:t>
    </w:r>
    <w:r w:rsidRPr="00977264">
      <w:rPr>
        <w:rFonts w:ascii="Arial" w:hAnsi="Arial" w:cs="Times New Roman"/>
        <w:color w:val="326C78"/>
        <w:sz w:val="16"/>
        <w:szCs w:val="16"/>
      </w:rPr>
      <w:sym w:font="Wingdings" w:char="F09F"/>
    </w:r>
    <w:r w:rsidRPr="00977264">
      <w:rPr>
        <w:rFonts w:ascii="Arial" w:hAnsi="Arial" w:cs="Times New Roman"/>
        <w:color w:val="326C78"/>
        <w:sz w:val="16"/>
        <w:szCs w:val="16"/>
        <w:lang w:val="fr-FR"/>
      </w:rPr>
      <w:t xml:space="preserve">  Phone </w:t>
    </w:r>
    <w:r w:rsidRPr="00977264">
      <w:rPr>
        <w:rFonts w:ascii="Arial" w:hAnsi="Arial" w:cs="Times New Roman"/>
        <w:color w:val="326C78"/>
        <w:sz w:val="16"/>
        <w:szCs w:val="16"/>
      </w:rPr>
      <w:t>920-922-8611</w:t>
    </w:r>
  </w:p>
  <w:p w14:paraId="5E7AE0AD" w14:textId="47740653" w:rsidR="008D7F51" w:rsidRPr="00977264" w:rsidRDefault="008D7F51" w:rsidP="00977264">
    <w:pPr>
      <w:tabs>
        <w:tab w:val="left" w:pos="270"/>
      </w:tabs>
      <w:autoSpaceDE w:val="0"/>
      <w:autoSpaceDN w:val="0"/>
      <w:adjustRightInd w:val="0"/>
      <w:spacing w:line="180" w:lineRule="atLeast"/>
      <w:ind w:left="180"/>
      <w:rPr>
        <w:rFonts w:ascii="Arial" w:hAnsi="Arial" w:cs="Times New Roman"/>
        <w:color w:val="326C78"/>
        <w:sz w:val="16"/>
        <w:szCs w:val="16"/>
      </w:rPr>
    </w:pPr>
    <w:r w:rsidRPr="00977264">
      <w:rPr>
        <w:rFonts w:ascii="Arial" w:hAnsi="Arial" w:cs="Times New Roman"/>
        <w:color w:val="326C78"/>
        <w:sz w:val="16"/>
        <w:szCs w:val="16"/>
      </w:rPr>
      <w:t>700 Gould Street</w:t>
    </w:r>
    <w:r>
      <w:rPr>
        <w:rFonts w:ascii="Arial" w:hAnsi="Arial" w:cs="Times New Roman"/>
        <w:color w:val="326C78"/>
        <w:sz w:val="16"/>
        <w:szCs w:val="16"/>
      </w:rPr>
      <w:t>,</w:t>
    </w:r>
    <w:r w:rsidRPr="00977264">
      <w:rPr>
        <w:rFonts w:ascii="Arial" w:hAnsi="Arial" w:cs="Times New Roman"/>
        <w:color w:val="326C78"/>
        <w:sz w:val="16"/>
        <w:szCs w:val="16"/>
      </w:rPr>
      <w:t xml:space="preserve"> Beaver Dam, WI 53916-1994  </w:t>
    </w:r>
    <w:r w:rsidRPr="00977264">
      <w:rPr>
        <w:rFonts w:ascii="Arial" w:hAnsi="Arial" w:cs="Times New Roman"/>
        <w:color w:val="326C78"/>
        <w:sz w:val="16"/>
        <w:szCs w:val="16"/>
      </w:rPr>
      <w:sym w:font="Wingdings" w:char="F09F"/>
    </w:r>
    <w:r w:rsidRPr="00977264">
      <w:rPr>
        <w:rFonts w:ascii="Arial" w:hAnsi="Arial" w:cs="Times New Roman"/>
        <w:color w:val="326C78"/>
        <w:sz w:val="16"/>
        <w:szCs w:val="16"/>
      </w:rPr>
      <w:t xml:space="preserve">  Phone </w:t>
    </w:r>
    <w:r w:rsidRPr="00977264">
      <w:rPr>
        <w:rFonts w:ascii="Arial" w:hAnsi="Arial" w:cs="Times New Roman"/>
        <w:color w:val="326C78"/>
        <w:sz w:val="16"/>
        <w:szCs w:val="16"/>
        <w:lang w:val="fr-FR"/>
      </w:rPr>
      <w:t>920 887-1101</w:t>
    </w:r>
  </w:p>
  <w:p w14:paraId="3FD1495E" w14:textId="70BF1CF1" w:rsidR="008D7F51" w:rsidRPr="00977264" w:rsidRDefault="008D7F51" w:rsidP="00977264">
    <w:pPr>
      <w:pStyle w:val="BasicParagraph"/>
      <w:tabs>
        <w:tab w:val="left" w:pos="270"/>
      </w:tabs>
      <w:ind w:left="180"/>
      <w:rPr>
        <w:rFonts w:ascii="Arial" w:hAnsi="Arial" w:cs="Times New Roman"/>
        <w:color w:val="326C78"/>
        <w:sz w:val="16"/>
        <w:szCs w:val="16"/>
        <w:lang w:val="fr-FR"/>
      </w:rPr>
    </w:pPr>
    <w:r w:rsidRPr="00977264">
      <w:rPr>
        <w:rFonts w:ascii="Arial" w:hAnsi="Arial" w:cs="Times New Roman"/>
        <w:color w:val="326C78"/>
        <w:sz w:val="16"/>
        <w:szCs w:val="16"/>
      </w:rPr>
      <w:t>2151 North Main Street</w:t>
    </w:r>
    <w:r>
      <w:rPr>
        <w:rFonts w:ascii="Arial" w:hAnsi="Arial" w:cs="Times New Roman"/>
        <w:color w:val="326C78"/>
        <w:sz w:val="16"/>
        <w:szCs w:val="16"/>
      </w:rPr>
      <w:t xml:space="preserve">, </w:t>
    </w:r>
    <w:r w:rsidRPr="00977264">
      <w:rPr>
        <w:rFonts w:ascii="Arial" w:hAnsi="Arial" w:cs="Times New Roman"/>
        <w:color w:val="326C78"/>
        <w:sz w:val="16"/>
        <w:szCs w:val="16"/>
      </w:rPr>
      <w:t xml:space="preserve">West Bend, WI 53090-1598  </w:t>
    </w:r>
    <w:r w:rsidRPr="00977264">
      <w:rPr>
        <w:rFonts w:ascii="Arial" w:hAnsi="Arial" w:cs="Times New Roman"/>
        <w:color w:val="326C78"/>
        <w:sz w:val="16"/>
        <w:szCs w:val="16"/>
      </w:rPr>
      <w:sym w:font="Wingdings" w:char="F09F"/>
    </w:r>
    <w:r w:rsidRPr="00977264">
      <w:rPr>
        <w:rFonts w:ascii="Arial" w:hAnsi="Arial" w:cs="Times New Roman"/>
        <w:color w:val="326C78"/>
        <w:sz w:val="16"/>
        <w:szCs w:val="16"/>
      </w:rPr>
      <w:t xml:space="preserve">  Phone </w:t>
    </w:r>
    <w:r w:rsidRPr="00977264">
      <w:rPr>
        <w:rFonts w:ascii="Arial" w:hAnsi="Arial" w:cs="Times New Roman"/>
        <w:color w:val="326C78"/>
        <w:sz w:val="16"/>
        <w:szCs w:val="16"/>
        <w:lang w:val="fr-FR"/>
      </w:rPr>
      <w:t>262-334-3413</w:t>
    </w:r>
  </w:p>
  <w:p w14:paraId="75FDB2F8" w14:textId="1D4079F3" w:rsidR="008D7F51" w:rsidRPr="000C17E5" w:rsidRDefault="008D7F51" w:rsidP="000C17E5">
    <w:pPr>
      <w:pStyle w:val="BasicParagraph"/>
      <w:tabs>
        <w:tab w:val="left" w:pos="270"/>
      </w:tabs>
      <w:ind w:left="180"/>
      <w:rPr>
        <w:rFonts w:ascii="Arial Italic" w:hAnsi="Arial Italic" w:cs="Arial Italic"/>
        <w:color w:val="326C78"/>
        <w:sz w:val="12"/>
        <w:szCs w:val="12"/>
      </w:rPr>
    </w:pPr>
    <w:r w:rsidRPr="000C17E5">
      <w:rPr>
        <w:rFonts w:ascii="Arial Italic" w:hAnsi="Arial Italic" w:cs="Arial Italic"/>
        <w:color w:val="326C78"/>
        <w:sz w:val="12"/>
        <w:szCs w:val="12"/>
      </w:rPr>
      <w:t xml:space="preserve">Moraine Park Technical College does not discriminate on the basis of race, color, national origin, sex, disability or age in employment, admissions or its programs or activities. </w:t>
    </w:r>
    <w:r>
      <w:rPr>
        <w:rFonts w:ascii="Arial Italic" w:hAnsi="Arial Italic" w:cs="Arial Italic"/>
        <w:color w:val="326C78"/>
        <w:sz w:val="12"/>
        <w:szCs w:val="12"/>
      </w:rPr>
      <w:br/>
    </w:r>
    <w:r w:rsidRPr="000C17E5">
      <w:rPr>
        <w:rFonts w:ascii="Arial Italic" w:hAnsi="Arial Italic" w:cs="Arial Italic"/>
        <w:color w:val="326C78"/>
        <w:sz w:val="12"/>
        <w:szCs w:val="12"/>
      </w:rPr>
      <w:t>The following person</w:t>
    </w:r>
    <w:r>
      <w:rPr>
        <w:rFonts w:ascii="Arial Italic" w:hAnsi="Arial Italic" w:cs="Arial Italic"/>
        <w:color w:val="326C78"/>
        <w:sz w:val="12"/>
        <w:szCs w:val="12"/>
      </w:rPr>
      <w:t xml:space="preserve"> has been designated to handle </w:t>
    </w:r>
    <w:r w:rsidRPr="000C17E5">
      <w:rPr>
        <w:rFonts w:ascii="Arial Italic" w:hAnsi="Arial Italic" w:cs="Arial Italic"/>
        <w:color w:val="326C78"/>
        <w:sz w:val="12"/>
        <w:szCs w:val="12"/>
      </w:rPr>
      <w:t xml:space="preserve">inquiries regarding the College’s nondiscrimination policies: Equal Opportunity Officer, Moraine Park Technical College, </w:t>
    </w:r>
    <w:r>
      <w:rPr>
        <w:rFonts w:ascii="Arial Italic" w:hAnsi="Arial Italic" w:cs="Arial Italic"/>
        <w:color w:val="326C78"/>
        <w:sz w:val="12"/>
        <w:szCs w:val="12"/>
      </w:rPr>
      <w:br/>
    </w:r>
    <w:r w:rsidRPr="000C17E5">
      <w:rPr>
        <w:rFonts w:ascii="Arial Italic" w:hAnsi="Arial Italic" w:cs="Arial Italic"/>
        <w:color w:val="326C78"/>
        <w:sz w:val="12"/>
        <w:szCs w:val="12"/>
      </w:rPr>
      <w:t>235 North National Avenue, PO Box 1940, Fond du Lac, WI 54936-1940, 920-924-6355 or 920-924-3495.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9B53" w14:textId="77777777" w:rsidR="008D7F51" w:rsidRDefault="008D7F51">
      <w:r>
        <w:separator/>
      </w:r>
    </w:p>
  </w:footnote>
  <w:footnote w:type="continuationSeparator" w:id="0">
    <w:p w14:paraId="3CC266AD" w14:textId="77777777" w:rsidR="008D7F51" w:rsidRDefault="008D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DFDD" w14:textId="18E1238E" w:rsidR="008D7F51" w:rsidRPr="003879C2" w:rsidRDefault="008D7F51" w:rsidP="00B40FA0">
    <w:pPr>
      <w:autoSpaceDE w:val="0"/>
      <w:autoSpaceDN w:val="0"/>
      <w:adjustRightInd w:val="0"/>
      <w:rPr>
        <w:rFonts w:ascii="Minion" w:hAnsi="Minion" w:cs="Times New Roman"/>
        <w:b/>
        <w:bCs/>
        <w:color w:val="1F497D" w:themeColor="text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60C5"/>
    <w:multiLevelType w:val="hybridMultilevel"/>
    <w:tmpl w:val="4BF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1332"/>
    <w:multiLevelType w:val="hybridMultilevel"/>
    <w:tmpl w:val="442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1BD1"/>
    <w:multiLevelType w:val="hybridMultilevel"/>
    <w:tmpl w:val="9F0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05BD"/>
    <w:multiLevelType w:val="hybridMultilevel"/>
    <w:tmpl w:val="9BF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D148B"/>
    <w:multiLevelType w:val="hybridMultilevel"/>
    <w:tmpl w:val="BFB4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13E54"/>
    <w:multiLevelType w:val="hybridMultilevel"/>
    <w:tmpl w:val="DADC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35444"/>
    <w:multiLevelType w:val="hybridMultilevel"/>
    <w:tmpl w:val="E19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8A"/>
    <w:rsid w:val="000C17E5"/>
    <w:rsid w:val="000E79CC"/>
    <w:rsid w:val="00100CC4"/>
    <w:rsid w:val="00267839"/>
    <w:rsid w:val="00271410"/>
    <w:rsid w:val="002C7E0D"/>
    <w:rsid w:val="003339C4"/>
    <w:rsid w:val="003879C2"/>
    <w:rsid w:val="003912E4"/>
    <w:rsid w:val="00393183"/>
    <w:rsid w:val="00484F49"/>
    <w:rsid w:val="004B11F6"/>
    <w:rsid w:val="005F1A86"/>
    <w:rsid w:val="006C7DB3"/>
    <w:rsid w:val="006D7418"/>
    <w:rsid w:val="007D3377"/>
    <w:rsid w:val="00884648"/>
    <w:rsid w:val="008929D2"/>
    <w:rsid w:val="008A240E"/>
    <w:rsid w:val="008D7F51"/>
    <w:rsid w:val="008E16F9"/>
    <w:rsid w:val="009234EA"/>
    <w:rsid w:val="00925814"/>
    <w:rsid w:val="00977264"/>
    <w:rsid w:val="009C71A9"/>
    <w:rsid w:val="00A57816"/>
    <w:rsid w:val="00A817B0"/>
    <w:rsid w:val="00AB1C0F"/>
    <w:rsid w:val="00B11DB4"/>
    <w:rsid w:val="00B122AA"/>
    <w:rsid w:val="00B40FA0"/>
    <w:rsid w:val="00B42151"/>
    <w:rsid w:val="00B60731"/>
    <w:rsid w:val="00BD29DD"/>
    <w:rsid w:val="00BD5982"/>
    <w:rsid w:val="00C4294B"/>
    <w:rsid w:val="00C7459C"/>
    <w:rsid w:val="00CB202F"/>
    <w:rsid w:val="00D12F38"/>
    <w:rsid w:val="00D2791F"/>
    <w:rsid w:val="00E93506"/>
    <w:rsid w:val="00EE435D"/>
    <w:rsid w:val="00EF18CB"/>
    <w:rsid w:val="00EF6B84"/>
    <w:rsid w:val="00F3614B"/>
    <w:rsid w:val="00FE3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enu v:ext="edit" fillcolor="none"/>
    </o:shapedefaults>
    <o:shapelayout v:ext="edit">
      <o:idmap v:ext="edit" data="1"/>
    </o:shapelayout>
  </w:shapeDefaults>
  <w:decimalSymbol w:val="."/>
  <w:listSeparator w:val=","/>
  <w14:docId w14:val="297E6EFB"/>
  <w15:docId w15:val="{F7213D1C-E5D9-467C-9C0C-8B56C1C4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A817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7B0"/>
    <w:rPr>
      <w:rFonts w:ascii="Lucida Grande" w:hAnsi="Lucida Grande" w:cs="Lucida Grande"/>
      <w:sz w:val="18"/>
      <w:szCs w:val="18"/>
    </w:rPr>
  </w:style>
  <w:style w:type="paragraph" w:styleId="ListParagraph">
    <w:name w:val="List Paragraph"/>
    <w:basedOn w:val="Normal"/>
    <w:uiPriority w:val="34"/>
    <w:qFormat/>
    <w:rsid w:val="003339C4"/>
    <w:pPr>
      <w:ind w:left="720"/>
      <w:contextualSpacing/>
    </w:pPr>
  </w:style>
  <w:style w:type="paragraph" w:customStyle="1" w:styleId="BasicParagraph">
    <w:name w:val="[Basic Paragraph]"/>
    <w:basedOn w:val="Normal"/>
    <w:uiPriority w:val="99"/>
    <w:rsid w:val="003339C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chter3@morainepark.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3770-6085-4817-A786-A56BD071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Moraine Park Technical Colleg</Company>
  <LinksUpToDate>false</LinksUpToDate>
  <CharactersWithSpaces>2150</CharactersWithSpaces>
  <SharedDoc>false</SharedDoc>
  <HLinks>
    <vt:vector size="6" baseType="variant">
      <vt:variant>
        <vt:i4>2293767</vt:i4>
      </vt:variant>
      <vt:variant>
        <vt:i4>3030</vt:i4>
      </vt:variant>
      <vt:variant>
        <vt:i4>1025</vt:i4>
      </vt:variant>
      <vt:variant>
        <vt:i4>1</vt:i4>
      </vt:variant>
      <vt:variant>
        <vt:lpwstr>Moraine Park-286PMS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Sandy Fisher</dc:creator>
  <cp:keywords/>
  <dc:description/>
  <cp:lastModifiedBy>Deborah Ritger</cp:lastModifiedBy>
  <cp:revision>3</cp:revision>
  <cp:lastPrinted>2017-02-14T15:59:00Z</cp:lastPrinted>
  <dcterms:created xsi:type="dcterms:W3CDTF">2017-10-02T14:37:00Z</dcterms:created>
  <dcterms:modified xsi:type="dcterms:W3CDTF">2017-10-02T17:28:00Z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1564518187</vt:i4>
  </property>
</Properties>
</file>